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3224" w14:textId="77777777" w:rsidR="00E701E6" w:rsidRDefault="00E701E6" w:rsidP="00DA6A7C">
      <w:pPr>
        <w:rPr>
          <w:b/>
        </w:rPr>
      </w:pPr>
    </w:p>
    <w:p w14:paraId="71833225" w14:textId="77777777" w:rsidR="00E701E6" w:rsidRDefault="00E701E6" w:rsidP="00E701E6">
      <w:pPr>
        <w:jc w:val="center"/>
        <w:rPr>
          <w:b/>
          <w:lang w:val="en-US"/>
        </w:rPr>
      </w:pPr>
      <w:r>
        <w:rPr>
          <w:b/>
          <w:lang w:val="en-US"/>
        </w:rPr>
        <w:t>CALL FOR APPLICATIONS</w:t>
      </w:r>
    </w:p>
    <w:p w14:paraId="71833226" w14:textId="77777777" w:rsidR="00E701E6" w:rsidRDefault="00E701E6" w:rsidP="00E701E6">
      <w:pPr>
        <w:spacing w:after="0"/>
        <w:jc w:val="center"/>
        <w:rPr>
          <w:lang w:val="en-US"/>
        </w:rPr>
      </w:pPr>
      <w:r>
        <w:rPr>
          <w:b/>
          <w:lang w:val="en-US"/>
        </w:rPr>
        <w:t xml:space="preserve">ERASMUS SCHOLARSHIPS FOR UNIVERSITY STAFF FOR </w:t>
      </w:r>
      <w:r w:rsidR="001B7CA4">
        <w:rPr>
          <w:b/>
          <w:lang w:val="en-US"/>
        </w:rPr>
        <w:t xml:space="preserve">TEACHING </w:t>
      </w:r>
      <w:r>
        <w:rPr>
          <w:b/>
          <w:lang w:val="en-US"/>
        </w:rPr>
        <w:t xml:space="preserve">AT </w:t>
      </w:r>
      <w:r w:rsidR="0083437D" w:rsidRPr="0083437D">
        <w:rPr>
          <w:b/>
          <w:lang w:val="en-US"/>
        </w:rPr>
        <w:t xml:space="preserve">VRIJE UNIVERSITEIT BRUSSEL </w:t>
      </w:r>
      <w:r>
        <w:rPr>
          <w:b/>
          <w:lang w:val="en-US"/>
        </w:rPr>
        <w:t>(</w:t>
      </w:r>
      <w:r w:rsidR="0083437D">
        <w:rPr>
          <w:b/>
          <w:lang w:val="en-US"/>
        </w:rPr>
        <w:t>Belgium</w:t>
      </w:r>
      <w:r>
        <w:rPr>
          <w:b/>
          <w:lang w:val="en-US"/>
        </w:rPr>
        <w:t>)</w:t>
      </w:r>
    </w:p>
    <w:p w14:paraId="71833227" w14:textId="77777777" w:rsidR="00E701E6" w:rsidRPr="00E701E6" w:rsidRDefault="00E701E6" w:rsidP="00DA6A7C">
      <w:pPr>
        <w:rPr>
          <w:b/>
          <w:lang w:val="en-US"/>
        </w:rPr>
      </w:pPr>
    </w:p>
    <w:p w14:paraId="71833228" w14:textId="62694E5C" w:rsidR="00E701E6" w:rsidRDefault="00E701E6" w:rsidP="00E701E6">
      <w:pPr>
        <w:rPr>
          <w:lang w:val="en-US"/>
        </w:rPr>
      </w:pPr>
      <w:r>
        <w:rPr>
          <w:lang w:val="en-US"/>
        </w:rPr>
        <w:t xml:space="preserve">Teaching staff of Peoples’ Friendship University of Russia can apply </w:t>
      </w:r>
      <w:r w:rsidR="00B5675E">
        <w:rPr>
          <w:lang w:val="en-US"/>
        </w:rPr>
        <w:t>for an Erasmus grant to deliver lectures</w:t>
      </w:r>
      <w:r w:rsidR="00793060">
        <w:rPr>
          <w:lang w:val="en-US"/>
        </w:rPr>
        <w:t xml:space="preserve"> </w:t>
      </w:r>
      <w:r w:rsidR="00B5675E">
        <w:rPr>
          <w:lang w:val="en-US"/>
        </w:rPr>
        <w:t>for a</w:t>
      </w:r>
      <w:r>
        <w:rPr>
          <w:lang w:val="en-US"/>
        </w:rPr>
        <w:t xml:space="preserve"> period of one week </w:t>
      </w:r>
      <w:r w:rsidR="00793060">
        <w:rPr>
          <w:lang w:val="en-US"/>
        </w:rPr>
        <w:t xml:space="preserve">(5 days) </w:t>
      </w:r>
      <w:r>
        <w:rPr>
          <w:lang w:val="en-US"/>
        </w:rPr>
        <w:t xml:space="preserve">at </w:t>
      </w:r>
      <w:proofErr w:type="spellStart"/>
      <w:r w:rsidR="0083437D" w:rsidRPr="0083437D">
        <w:rPr>
          <w:lang w:val="en-US"/>
        </w:rPr>
        <w:t>Vrije</w:t>
      </w:r>
      <w:proofErr w:type="spellEnd"/>
      <w:r w:rsidR="0083437D" w:rsidRPr="0083437D">
        <w:rPr>
          <w:lang w:val="en-US"/>
        </w:rPr>
        <w:t xml:space="preserve"> </w:t>
      </w:r>
      <w:proofErr w:type="spellStart"/>
      <w:r w:rsidR="0083437D" w:rsidRPr="0083437D">
        <w:rPr>
          <w:lang w:val="en-US"/>
        </w:rPr>
        <w:t>Universiteit</w:t>
      </w:r>
      <w:proofErr w:type="spellEnd"/>
      <w:r w:rsidR="0083437D" w:rsidRPr="0083437D">
        <w:rPr>
          <w:lang w:val="en-US"/>
        </w:rPr>
        <w:t xml:space="preserve"> </w:t>
      </w:r>
      <w:proofErr w:type="spellStart"/>
      <w:r w:rsidR="0083437D" w:rsidRPr="0083437D">
        <w:rPr>
          <w:lang w:val="en-US"/>
        </w:rPr>
        <w:t>Brussel</w:t>
      </w:r>
      <w:proofErr w:type="spellEnd"/>
      <w:r w:rsidR="0083437D" w:rsidRPr="0083437D">
        <w:rPr>
          <w:lang w:val="en-US"/>
        </w:rPr>
        <w:t xml:space="preserve"> </w:t>
      </w:r>
      <w:r>
        <w:rPr>
          <w:lang w:val="en-US"/>
        </w:rPr>
        <w:t>(</w:t>
      </w:r>
      <w:r w:rsidR="0083437D">
        <w:rPr>
          <w:lang w:val="en-US"/>
        </w:rPr>
        <w:t>Belgium</w:t>
      </w:r>
      <w:r>
        <w:rPr>
          <w:lang w:val="en-US"/>
        </w:rPr>
        <w:t>).</w:t>
      </w:r>
    </w:p>
    <w:p w14:paraId="71833229" w14:textId="30A92BF1" w:rsidR="00E701E6" w:rsidRPr="006B0924" w:rsidRDefault="00E701E6" w:rsidP="00DA6A7C">
      <w:pPr>
        <w:rPr>
          <w:lang w:val="en-US"/>
        </w:rPr>
      </w:pPr>
      <w:bookmarkStart w:id="0" w:name="_GoBack"/>
      <w:r w:rsidRPr="006B0924">
        <w:rPr>
          <w:lang w:val="en-US"/>
        </w:rPr>
        <w:t>The Erasmus gra</w:t>
      </w:r>
      <w:r w:rsidR="001B7CA4" w:rsidRPr="006B0924">
        <w:rPr>
          <w:lang w:val="en-US"/>
        </w:rPr>
        <w:t>n</w:t>
      </w:r>
      <w:r w:rsidR="0083437D" w:rsidRPr="006B0924">
        <w:rPr>
          <w:lang w:val="en-US"/>
        </w:rPr>
        <w:t>t covers travel costs (up to 360</w:t>
      </w:r>
      <w:r w:rsidRPr="006B0924">
        <w:rPr>
          <w:lang w:val="en-US"/>
        </w:rPr>
        <w:t xml:space="preserve"> EUR for a two-way ticket to </w:t>
      </w:r>
      <w:r w:rsidR="008A7508" w:rsidRPr="006B0924">
        <w:rPr>
          <w:lang w:val="en-US"/>
        </w:rPr>
        <w:t>Brussels</w:t>
      </w:r>
      <w:r w:rsidR="00793060" w:rsidRPr="006B0924">
        <w:rPr>
          <w:lang w:val="en-US"/>
        </w:rPr>
        <w:t xml:space="preserve"> ordered by the host institution</w:t>
      </w:r>
      <w:r w:rsidRPr="006B0924">
        <w:rPr>
          <w:lang w:val="en-US"/>
        </w:rPr>
        <w:t xml:space="preserve">) and a per diem of </w:t>
      </w:r>
      <w:r w:rsidR="00793060" w:rsidRPr="006B0924">
        <w:rPr>
          <w:lang w:val="en-US"/>
        </w:rPr>
        <w:t xml:space="preserve">140 </w:t>
      </w:r>
      <w:r w:rsidRPr="006B0924">
        <w:rPr>
          <w:lang w:val="en-US"/>
        </w:rPr>
        <w:t xml:space="preserve">EUR </w:t>
      </w:r>
      <w:r w:rsidR="00793060" w:rsidRPr="006B0924">
        <w:rPr>
          <w:lang w:val="en-US"/>
        </w:rPr>
        <w:t xml:space="preserve">per day </w:t>
      </w:r>
      <w:r w:rsidRPr="006B0924">
        <w:rPr>
          <w:lang w:val="en-US"/>
        </w:rPr>
        <w:t>(</w:t>
      </w:r>
      <w:r w:rsidR="00793060" w:rsidRPr="006B0924">
        <w:rPr>
          <w:lang w:val="en-US"/>
        </w:rPr>
        <w:t xml:space="preserve">980 </w:t>
      </w:r>
      <w:r w:rsidRPr="006B0924">
        <w:rPr>
          <w:lang w:val="en-US"/>
        </w:rPr>
        <w:t>EUR in total</w:t>
      </w:r>
      <w:r w:rsidR="00793060" w:rsidRPr="006B0924">
        <w:rPr>
          <w:lang w:val="en-US"/>
        </w:rPr>
        <w:t xml:space="preserve"> covering 5 days of activities + 2 travel days</w:t>
      </w:r>
      <w:r w:rsidRPr="006B0924">
        <w:rPr>
          <w:lang w:val="en-US"/>
        </w:rPr>
        <w:t>)</w:t>
      </w:r>
      <w:r w:rsidR="00793060" w:rsidRPr="006B0924">
        <w:rPr>
          <w:lang w:val="en-US"/>
        </w:rPr>
        <w:t xml:space="preserve"> to be given upon arrival on a bank card</w:t>
      </w:r>
      <w:r w:rsidRPr="006B0924">
        <w:rPr>
          <w:lang w:val="en-US"/>
        </w:rPr>
        <w:t xml:space="preserve">. </w:t>
      </w:r>
      <w:r w:rsidR="00C8517C" w:rsidRPr="006B0924">
        <w:rPr>
          <w:lang w:val="en-US"/>
        </w:rPr>
        <w:t>Accommodation</w:t>
      </w:r>
      <w:r w:rsidR="00793060" w:rsidRPr="006B0924">
        <w:rPr>
          <w:lang w:val="en-US"/>
        </w:rPr>
        <w:t xml:space="preserve"> can be foreseen on campus, the scholar is advised by the host institution but books it on his/her own (including payment).</w:t>
      </w:r>
      <w:r w:rsidR="00310503" w:rsidRPr="006B0924">
        <w:rPr>
          <w:lang w:val="en-US"/>
        </w:rPr>
        <w:t xml:space="preserve"> Insurance is provided by the host institution. </w:t>
      </w:r>
    </w:p>
    <w:bookmarkEnd w:id="0"/>
    <w:p w14:paraId="7183322A" w14:textId="77777777" w:rsidR="00E701E6" w:rsidRPr="00E701E6" w:rsidRDefault="00E701E6" w:rsidP="00DA6A7C">
      <w:pPr>
        <w:rPr>
          <w:lang w:val="en-US"/>
        </w:rPr>
      </w:pPr>
      <w:r>
        <w:rPr>
          <w:lang w:val="en-US"/>
        </w:rPr>
        <w:t>Teaching staff should carry out at least 8 academic hours.</w:t>
      </w:r>
    </w:p>
    <w:p w14:paraId="7183322B" w14:textId="77777777" w:rsidR="006B16E3" w:rsidRPr="00100A79" w:rsidRDefault="00E701E6" w:rsidP="0058065A">
      <w:pPr>
        <w:rPr>
          <w:b/>
          <w:lang w:val="en-US"/>
        </w:rPr>
      </w:pPr>
      <w:r>
        <w:rPr>
          <w:b/>
          <w:lang w:val="en-US"/>
        </w:rPr>
        <w:t>How to participate</w:t>
      </w:r>
      <w:r w:rsidR="006B16E3" w:rsidRPr="00100A79">
        <w:rPr>
          <w:b/>
          <w:lang w:val="en-US"/>
        </w:rPr>
        <w:t>?</w:t>
      </w:r>
    </w:p>
    <w:p w14:paraId="7183322C" w14:textId="77777777" w:rsidR="001B7CA4" w:rsidRPr="001B7CA4" w:rsidRDefault="001B7CA4" w:rsidP="0058065A">
      <w:pPr>
        <w:rPr>
          <w:lang w:val="en-US"/>
        </w:rPr>
      </w:pPr>
      <w:r w:rsidRPr="00211C64">
        <w:rPr>
          <w:lang w:val="en-US"/>
        </w:rPr>
        <w:t xml:space="preserve">Applicants </w:t>
      </w:r>
      <w:proofErr w:type="gramStart"/>
      <w:r w:rsidRPr="00211C64">
        <w:rPr>
          <w:lang w:val="en-US"/>
        </w:rPr>
        <w:t>are requested</w:t>
      </w:r>
      <w:proofErr w:type="gramEnd"/>
      <w:r w:rsidRPr="00211C64">
        <w:rPr>
          <w:lang w:val="en-US"/>
        </w:rPr>
        <w:t xml:space="preserve"> to submit their application online in the following link</w:t>
      </w:r>
      <w:r w:rsidRPr="001B7CA4">
        <w:rPr>
          <w:lang w:val="en-US"/>
        </w:rPr>
        <w:t xml:space="preserve">: </w:t>
      </w:r>
      <w:hyperlink r:id="rId7" w:history="1">
        <w:r w:rsidR="0083437D" w:rsidRPr="002C6562">
          <w:rPr>
            <w:rStyle w:val="a3"/>
            <w:lang w:val="en-US"/>
          </w:rPr>
          <w:t>https://form.jotformeu.com/72332503716349</w:t>
        </w:r>
      </w:hyperlink>
      <w:r w:rsidR="0083437D">
        <w:rPr>
          <w:lang w:val="en-US"/>
        </w:rPr>
        <w:t xml:space="preserve"> </w:t>
      </w:r>
    </w:p>
    <w:p w14:paraId="7183322D" w14:textId="77777777" w:rsidR="006B16E3" w:rsidRPr="005A49DD" w:rsidRDefault="005A49DD" w:rsidP="0058065A">
      <w:pPr>
        <w:rPr>
          <w:b/>
          <w:lang w:val="en-US"/>
        </w:rPr>
      </w:pPr>
      <w:r>
        <w:rPr>
          <w:b/>
          <w:lang w:val="en-US"/>
        </w:rPr>
        <w:t>In w</w:t>
      </w:r>
      <w:r w:rsidRPr="005A49DD">
        <w:rPr>
          <w:b/>
          <w:lang w:val="en-US"/>
        </w:rPr>
        <w:t>hich units (</w:t>
      </w:r>
      <w:r w:rsidR="006B7157">
        <w:rPr>
          <w:b/>
          <w:lang w:val="en-US"/>
        </w:rPr>
        <w:t xml:space="preserve">faculties, </w:t>
      </w:r>
      <w:r w:rsidRPr="005A49DD">
        <w:rPr>
          <w:b/>
          <w:lang w:val="en-US"/>
        </w:rPr>
        <w:t xml:space="preserve">departments, institutes) </w:t>
      </w:r>
      <w:r>
        <w:rPr>
          <w:b/>
          <w:lang w:val="en-US"/>
        </w:rPr>
        <w:t xml:space="preserve">of </w:t>
      </w:r>
      <w:proofErr w:type="spellStart"/>
      <w:r w:rsidR="0083437D" w:rsidRPr="0083437D">
        <w:rPr>
          <w:b/>
          <w:lang w:val="en-US"/>
        </w:rPr>
        <w:t>Vrije</w:t>
      </w:r>
      <w:proofErr w:type="spellEnd"/>
      <w:r w:rsidR="0083437D" w:rsidRPr="0083437D">
        <w:rPr>
          <w:b/>
          <w:lang w:val="en-US"/>
        </w:rPr>
        <w:t xml:space="preserve"> </w:t>
      </w:r>
      <w:proofErr w:type="spellStart"/>
      <w:r w:rsidR="0083437D" w:rsidRPr="0083437D">
        <w:rPr>
          <w:b/>
          <w:lang w:val="en-US"/>
        </w:rPr>
        <w:t>Universiteit</w:t>
      </w:r>
      <w:proofErr w:type="spellEnd"/>
      <w:r w:rsidR="0083437D" w:rsidRPr="0083437D">
        <w:rPr>
          <w:b/>
          <w:lang w:val="en-US"/>
        </w:rPr>
        <w:t xml:space="preserve"> </w:t>
      </w:r>
      <w:proofErr w:type="spellStart"/>
      <w:r w:rsidR="0083437D" w:rsidRPr="0083437D">
        <w:rPr>
          <w:b/>
          <w:lang w:val="en-US"/>
        </w:rPr>
        <w:t>Brussel</w:t>
      </w:r>
      <w:proofErr w:type="spellEnd"/>
      <w:r w:rsidR="0083437D">
        <w:rPr>
          <w:b/>
          <w:lang w:val="en-US"/>
        </w:rPr>
        <w:t xml:space="preserve"> </w:t>
      </w:r>
      <w:r>
        <w:rPr>
          <w:b/>
          <w:lang w:val="en-US"/>
        </w:rPr>
        <w:t>the teaching mobility will be carried out</w:t>
      </w:r>
      <w:r w:rsidR="006B16E3" w:rsidRPr="005A49DD">
        <w:rPr>
          <w:b/>
          <w:lang w:val="en-US"/>
        </w:rPr>
        <w:t xml:space="preserve">?  </w:t>
      </w:r>
    </w:p>
    <w:p w14:paraId="7183322E" w14:textId="77777777" w:rsidR="0083437D" w:rsidRPr="0083437D" w:rsidRDefault="005A49DD" w:rsidP="0083437D">
      <w:pPr>
        <w:rPr>
          <w:lang w:val="en-US"/>
        </w:rPr>
      </w:pPr>
      <w:r>
        <w:rPr>
          <w:lang w:val="en-US"/>
        </w:rPr>
        <w:t>Lectures</w:t>
      </w:r>
      <w:r w:rsidRPr="005A49DD">
        <w:rPr>
          <w:lang w:val="en-US"/>
        </w:rPr>
        <w:t xml:space="preserve"> can be conducted </w:t>
      </w:r>
      <w:r w:rsidR="0083437D">
        <w:rPr>
          <w:lang w:val="en-US"/>
        </w:rPr>
        <w:t>at</w:t>
      </w:r>
      <w:r w:rsidR="0083437D" w:rsidRPr="0083437D">
        <w:rPr>
          <w:lang w:val="en-US"/>
        </w:rPr>
        <w:t xml:space="preserve"> the Faculty of Applied Linguistics of </w:t>
      </w:r>
      <w:proofErr w:type="spellStart"/>
      <w:r w:rsidR="0083437D" w:rsidRPr="0083437D">
        <w:rPr>
          <w:lang w:val="en-US"/>
        </w:rPr>
        <w:t>Vrije</w:t>
      </w:r>
      <w:proofErr w:type="spellEnd"/>
      <w:r w:rsidR="0083437D" w:rsidRPr="0083437D">
        <w:rPr>
          <w:lang w:val="en-US"/>
        </w:rPr>
        <w:t xml:space="preserve"> </w:t>
      </w:r>
      <w:proofErr w:type="spellStart"/>
      <w:r w:rsidR="0083437D" w:rsidRPr="0083437D">
        <w:rPr>
          <w:lang w:val="en-US"/>
        </w:rPr>
        <w:t>Universiteit</w:t>
      </w:r>
      <w:proofErr w:type="spellEnd"/>
      <w:r w:rsidR="0083437D" w:rsidRPr="0083437D">
        <w:rPr>
          <w:lang w:val="en-US"/>
        </w:rPr>
        <w:t xml:space="preserve"> </w:t>
      </w:r>
      <w:proofErr w:type="spellStart"/>
      <w:r w:rsidR="0083437D" w:rsidRPr="0083437D">
        <w:rPr>
          <w:lang w:val="en-US"/>
        </w:rPr>
        <w:t>Brussel</w:t>
      </w:r>
      <w:proofErr w:type="spellEnd"/>
      <w:r w:rsidR="0083437D" w:rsidRPr="0083437D">
        <w:rPr>
          <w:lang w:val="en-US"/>
        </w:rPr>
        <w:t xml:space="preserve">. </w:t>
      </w:r>
    </w:p>
    <w:p w14:paraId="7183322F" w14:textId="77777777" w:rsidR="0083437D" w:rsidRPr="0083437D" w:rsidRDefault="0083437D" w:rsidP="0083437D">
      <w:pPr>
        <w:rPr>
          <w:lang w:val="en-US"/>
        </w:rPr>
      </w:pPr>
      <w:r w:rsidRPr="0083437D">
        <w:rPr>
          <w:lang w:val="en-US"/>
        </w:rPr>
        <w:t xml:space="preserve">The academic offer available in at the </w:t>
      </w:r>
      <w:proofErr w:type="spellStart"/>
      <w:r w:rsidRPr="0083437D">
        <w:rPr>
          <w:lang w:val="en-US"/>
        </w:rPr>
        <w:t>Vrije</w:t>
      </w:r>
      <w:proofErr w:type="spellEnd"/>
      <w:r w:rsidRPr="0083437D">
        <w:rPr>
          <w:lang w:val="en-US"/>
        </w:rPr>
        <w:t xml:space="preserve"> </w:t>
      </w:r>
      <w:proofErr w:type="spellStart"/>
      <w:r w:rsidRPr="0083437D">
        <w:rPr>
          <w:lang w:val="en-US"/>
        </w:rPr>
        <w:t>Universiteit</w:t>
      </w:r>
      <w:proofErr w:type="spellEnd"/>
      <w:r w:rsidRPr="0083437D">
        <w:rPr>
          <w:lang w:val="en-US"/>
        </w:rPr>
        <w:t xml:space="preserve"> </w:t>
      </w:r>
      <w:proofErr w:type="spellStart"/>
      <w:r w:rsidRPr="0083437D">
        <w:rPr>
          <w:lang w:val="en-US"/>
        </w:rPr>
        <w:t>Brussel</w:t>
      </w:r>
      <w:proofErr w:type="spellEnd"/>
      <w:r w:rsidRPr="0083437D">
        <w:rPr>
          <w:lang w:val="en-US"/>
        </w:rPr>
        <w:t>, can be consulted in this link:</w:t>
      </w:r>
    </w:p>
    <w:p w14:paraId="71833230" w14:textId="77777777" w:rsidR="0083437D" w:rsidRDefault="003820D1" w:rsidP="005A49DD">
      <w:pPr>
        <w:rPr>
          <w:lang w:val="en-US"/>
        </w:rPr>
      </w:pPr>
      <w:hyperlink r:id="rId8" w:history="1">
        <w:r w:rsidR="0083437D" w:rsidRPr="002C6562">
          <w:rPr>
            <w:rStyle w:val="a3"/>
            <w:lang w:val="en-US"/>
          </w:rPr>
          <w:t>http://www.vub.ac.be/en/study/applied-linguistics</w:t>
        </w:r>
      </w:hyperlink>
      <w:r w:rsidR="0083437D">
        <w:rPr>
          <w:lang w:val="en-US"/>
        </w:rPr>
        <w:t xml:space="preserve"> </w:t>
      </w:r>
    </w:p>
    <w:p w14:paraId="71833231" w14:textId="77777777" w:rsidR="0083437D" w:rsidRDefault="003820D1" w:rsidP="005A49DD">
      <w:pPr>
        <w:rPr>
          <w:lang w:val="en-US"/>
        </w:rPr>
      </w:pPr>
      <w:hyperlink r:id="rId9" w:anchor="about" w:history="1">
        <w:r w:rsidR="0083437D" w:rsidRPr="002C6562">
          <w:rPr>
            <w:rStyle w:val="a3"/>
            <w:lang w:val="en-US"/>
          </w:rPr>
          <w:t>http://www.vub.ac.be/en/study/multilingual-master-in-linguistics-and-literary-studies#about</w:t>
        </w:r>
      </w:hyperlink>
    </w:p>
    <w:p w14:paraId="71833232" w14:textId="77777777" w:rsidR="006B16E3" w:rsidRPr="005A49DD" w:rsidRDefault="0083437D" w:rsidP="005A49DD">
      <w:pPr>
        <w:rPr>
          <w:b/>
          <w:lang w:val="en-US"/>
        </w:rPr>
      </w:pPr>
      <w:r>
        <w:rPr>
          <w:b/>
          <w:color w:val="000000" w:themeColor="text1"/>
          <w:lang w:val="en-US"/>
        </w:rPr>
        <w:t>Which are the language requirements</w:t>
      </w:r>
      <w:r w:rsidR="006B16E3" w:rsidRPr="005A49DD">
        <w:rPr>
          <w:b/>
          <w:lang w:val="en-US"/>
        </w:rPr>
        <w:t>?</w:t>
      </w:r>
    </w:p>
    <w:p w14:paraId="71833233" w14:textId="77777777" w:rsidR="006B16E3" w:rsidRPr="005A49DD" w:rsidRDefault="005A49DD" w:rsidP="0058065A">
      <w:pPr>
        <w:rPr>
          <w:lang w:val="en-US"/>
        </w:rPr>
      </w:pPr>
      <w:r>
        <w:rPr>
          <w:lang w:val="en-US"/>
        </w:rPr>
        <w:t>Candidates should have an upper intermediate knowledge of English (B2 level</w:t>
      </w:r>
      <w:r w:rsidR="006B16E3" w:rsidRPr="005A49DD">
        <w:rPr>
          <w:lang w:val="en-US"/>
        </w:rPr>
        <w:t xml:space="preserve">). </w:t>
      </w:r>
    </w:p>
    <w:p w14:paraId="71833234" w14:textId="77777777" w:rsidR="006B16E3" w:rsidRPr="005E7DDA" w:rsidRDefault="00525343" w:rsidP="0058065A">
      <w:pPr>
        <w:rPr>
          <w:b/>
          <w:lang w:val="en-US"/>
        </w:rPr>
      </w:pPr>
      <w:r w:rsidRPr="00964881">
        <w:rPr>
          <w:b/>
          <w:color w:val="000000" w:themeColor="text1"/>
          <w:lang w:val="en-US"/>
        </w:rPr>
        <w:t>When the mobilities will take place</w:t>
      </w:r>
      <w:r w:rsidR="006B16E3" w:rsidRPr="005E7DDA">
        <w:rPr>
          <w:b/>
          <w:lang w:val="en-US"/>
        </w:rPr>
        <w:t>?</w:t>
      </w:r>
    </w:p>
    <w:p w14:paraId="71833235" w14:textId="77777777" w:rsidR="006B16E3" w:rsidRPr="005A49DD" w:rsidRDefault="005A49DD" w:rsidP="0058065A">
      <w:pPr>
        <w:rPr>
          <w:lang w:val="en-US"/>
        </w:rPr>
      </w:pPr>
      <w:r w:rsidRPr="00964881">
        <w:rPr>
          <w:color w:val="000000" w:themeColor="text1"/>
          <w:lang w:val="en-US"/>
        </w:rPr>
        <w:t xml:space="preserve">All mobilities will take place </w:t>
      </w:r>
      <w:r w:rsidR="001B7CA4">
        <w:rPr>
          <w:color w:val="000000" w:themeColor="text1"/>
          <w:lang w:val="en-US"/>
        </w:rPr>
        <w:t>by the end of first semester of the academic year 2018/2019</w:t>
      </w:r>
      <w:r w:rsidR="006B16E3" w:rsidRPr="005A49DD">
        <w:rPr>
          <w:lang w:val="en-US"/>
        </w:rPr>
        <w:t>.</w:t>
      </w:r>
    </w:p>
    <w:p w14:paraId="71833236" w14:textId="77777777" w:rsidR="006B16E3" w:rsidRPr="005A49DD" w:rsidRDefault="005A49DD" w:rsidP="0058065A">
      <w:pPr>
        <w:rPr>
          <w:b/>
          <w:lang w:val="en-US"/>
        </w:rPr>
      </w:pPr>
      <w:r>
        <w:rPr>
          <w:b/>
          <w:lang w:val="en-US"/>
        </w:rPr>
        <w:t>Deadline</w:t>
      </w:r>
    </w:p>
    <w:p w14:paraId="71833237" w14:textId="77777777" w:rsidR="006B16E3" w:rsidRDefault="001B7CA4" w:rsidP="00467674">
      <w:pPr>
        <w:spacing w:after="0" w:line="240" w:lineRule="auto"/>
        <w:rPr>
          <w:lang w:val="en-US"/>
        </w:rPr>
      </w:pPr>
      <w:r w:rsidRPr="00211C64">
        <w:rPr>
          <w:lang w:val="en-US"/>
        </w:rPr>
        <w:t xml:space="preserve">Candidates shall submit the full list of documents online by </w:t>
      </w:r>
      <w:r w:rsidR="0083437D">
        <w:rPr>
          <w:lang w:val="en-US"/>
        </w:rPr>
        <w:t>April 20</w:t>
      </w:r>
      <w:r w:rsidR="00467674">
        <w:rPr>
          <w:lang w:val="en-US"/>
        </w:rPr>
        <w:t>, 2018</w:t>
      </w:r>
      <w:r w:rsidR="006B16E3" w:rsidRPr="005A49DD">
        <w:rPr>
          <w:lang w:val="en-US"/>
        </w:rPr>
        <w:t>.</w:t>
      </w:r>
    </w:p>
    <w:p w14:paraId="71833238" w14:textId="77777777" w:rsidR="00467674" w:rsidRPr="005A49DD" w:rsidRDefault="00467674" w:rsidP="00467674">
      <w:pPr>
        <w:spacing w:after="0" w:line="240" w:lineRule="auto"/>
        <w:rPr>
          <w:lang w:val="en-US"/>
        </w:rPr>
      </w:pPr>
    </w:p>
    <w:p w14:paraId="71833239" w14:textId="77777777" w:rsidR="006B16E3" w:rsidRPr="005A49DD" w:rsidRDefault="005A49DD" w:rsidP="0058065A">
      <w:pPr>
        <w:rPr>
          <w:b/>
          <w:lang w:val="en-US"/>
        </w:rPr>
      </w:pPr>
      <w:r>
        <w:rPr>
          <w:b/>
          <w:lang w:val="en-US"/>
        </w:rPr>
        <w:t>Evaluation of the applications</w:t>
      </w:r>
    </w:p>
    <w:p w14:paraId="7183323A" w14:textId="77777777" w:rsidR="006B16E3" w:rsidRPr="005A49DD" w:rsidRDefault="005A49DD" w:rsidP="0058065A">
      <w:pPr>
        <w:rPr>
          <w:lang w:val="en-US"/>
        </w:rPr>
      </w:pPr>
      <w:r>
        <w:rPr>
          <w:lang w:val="en-US"/>
        </w:rPr>
        <w:t>The applications will be evaluated according to the following criteria</w:t>
      </w:r>
      <w:r w:rsidR="006B16E3" w:rsidRPr="005A49DD">
        <w:rPr>
          <w:lang w:val="en-US"/>
        </w:rPr>
        <w:t>:</w:t>
      </w:r>
    </w:p>
    <w:p w14:paraId="7183323B" w14:textId="77777777" w:rsidR="006B16E3" w:rsidRPr="005A49DD" w:rsidRDefault="006B16E3" w:rsidP="0058065A">
      <w:pPr>
        <w:rPr>
          <w:lang w:val="en-US"/>
        </w:rPr>
      </w:pPr>
      <w:r w:rsidRPr="005A49DD">
        <w:rPr>
          <w:lang w:val="en-US"/>
        </w:rPr>
        <w:t xml:space="preserve">- </w:t>
      </w:r>
      <w:r w:rsidR="005A49DD">
        <w:rPr>
          <w:lang w:val="en-US"/>
        </w:rPr>
        <w:t>Previous experience and relevance of the activities carried out at home institution with those of the receiving institution</w:t>
      </w:r>
      <w:r w:rsidRPr="005A49DD">
        <w:rPr>
          <w:lang w:val="en-US"/>
        </w:rPr>
        <w:t xml:space="preserve"> (25%)</w:t>
      </w:r>
    </w:p>
    <w:p w14:paraId="7183323C" w14:textId="77777777" w:rsidR="006B16E3" w:rsidRPr="005A49DD" w:rsidRDefault="006B16E3" w:rsidP="0058065A">
      <w:pPr>
        <w:rPr>
          <w:lang w:val="en-US"/>
        </w:rPr>
      </w:pPr>
      <w:r w:rsidRPr="005A49DD">
        <w:rPr>
          <w:lang w:val="en-US"/>
        </w:rPr>
        <w:t xml:space="preserve">- </w:t>
      </w:r>
      <w:r w:rsidR="005A49DD" w:rsidRPr="005A49DD">
        <w:rPr>
          <w:lang w:val="en-US"/>
        </w:rPr>
        <w:t xml:space="preserve">quality of the </w:t>
      </w:r>
      <w:r w:rsidR="005A49DD">
        <w:rPr>
          <w:lang w:val="en-US"/>
        </w:rPr>
        <w:t xml:space="preserve">teaching </w:t>
      </w:r>
      <w:r w:rsidR="005A49DD" w:rsidRPr="005A49DD">
        <w:rPr>
          <w:lang w:val="en-US"/>
        </w:rPr>
        <w:t xml:space="preserve">plan </w:t>
      </w:r>
      <w:r w:rsidRPr="005A49DD">
        <w:rPr>
          <w:lang w:val="en-US"/>
        </w:rPr>
        <w:t>25%)</w:t>
      </w:r>
    </w:p>
    <w:p w14:paraId="7183323D" w14:textId="77777777" w:rsidR="006B16E3" w:rsidRPr="005E7DDA" w:rsidRDefault="006B16E3" w:rsidP="0058065A">
      <w:pPr>
        <w:rPr>
          <w:lang w:val="en-US"/>
        </w:rPr>
      </w:pPr>
      <w:r w:rsidRPr="005E7DDA">
        <w:rPr>
          <w:lang w:val="en-US"/>
        </w:rPr>
        <w:t xml:space="preserve">- </w:t>
      </w:r>
      <w:r w:rsidR="005E7DDA">
        <w:rPr>
          <w:rFonts w:ascii="Helvetica" w:hAnsi="Helvetica" w:cs="Helvetica"/>
          <w:color w:val="141823"/>
          <w:sz w:val="20"/>
          <w:szCs w:val="20"/>
          <w:lang w:val="en-US"/>
        </w:rPr>
        <w:t xml:space="preserve">Motivation </w:t>
      </w:r>
      <w:r w:rsidRPr="005E7DDA">
        <w:rPr>
          <w:lang w:val="en-US"/>
        </w:rPr>
        <w:t>(25%)</w:t>
      </w:r>
    </w:p>
    <w:p w14:paraId="7183323E" w14:textId="77777777" w:rsidR="006B16E3" w:rsidRPr="005E7DDA" w:rsidRDefault="006B16E3" w:rsidP="0058065A">
      <w:pPr>
        <w:rPr>
          <w:lang w:val="en-US"/>
        </w:rPr>
      </w:pPr>
      <w:r w:rsidRPr="005E7DDA">
        <w:rPr>
          <w:lang w:val="en-US"/>
        </w:rPr>
        <w:lastRenderedPageBreak/>
        <w:t xml:space="preserve">- </w:t>
      </w:r>
      <w:r w:rsidR="005E7DDA">
        <w:rPr>
          <w:rFonts w:ascii="Helvetica" w:hAnsi="Helvetica" w:cs="Helvetica"/>
          <w:color w:val="141823"/>
          <w:sz w:val="20"/>
          <w:szCs w:val="20"/>
          <w:lang w:val="en-US"/>
        </w:rPr>
        <w:t>Language skills</w:t>
      </w:r>
      <w:r w:rsidRPr="005E7DDA">
        <w:rPr>
          <w:lang w:val="en-US"/>
        </w:rPr>
        <w:t xml:space="preserve"> (25%)</w:t>
      </w:r>
    </w:p>
    <w:p w14:paraId="7183323F" w14:textId="77777777" w:rsidR="006B7157" w:rsidRDefault="006B7157" w:rsidP="0058065A">
      <w:pPr>
        <w:rPr>
          <w:b/>
          <w:lang w:val="en-US"/>
        </w:rPr>
      </w:pPr>
    </w:p>
    <w:p w14:paraId="71833240" w14:textId="77777777" w:rsidR="006B16E3" w:rsidRPr="005E7DDA" w:rsidRDefault="005E7DDA" w:rsidP="0058065A">
      <w:pPr>
        <w:rPr>
          <w:b/>
          <w:lang w:val="en-US"/>
        </w:rPr>
      </w:pPr>
      <w:r>
        <w:rPr>
          <w:b/>
          <w:lang w:val="en-US"/>
        </w:rPr>
        <w:t>For more information</w:t>
      </w:r>
    </w:p>
    <w:p w14:paraId="71833241" w14:textId="77777777" w:rsidR="005E7DDA" w:rsidRDefault="005E7DDA" w:rsidP="005A7C3C">
      <w:pPr>
        <w:rPr>
          <w:lang w:val="en-US"/>
        </w:rPr>
      </w:pPr>
      <w:r>
        <w:rPr>
          <w:lang w:val="en-US"/>
        </w:rPr>
        <w:t xml:space="preserve">In case of doubts, feel free to get in touch with office for </w:t>
      </w:r>
      <w:r w:rsidR="00467674">
        <w:rPr>
          <w:lang w:val="en-US"/>
        </w:rPr>
        <w:t>cooperation with International Organizations</w:t>
      </w:r>
      <w:r>
        <w:rPr>
          <w:lang w:val="en-US"/>
        </w:rPr>
        <w:t xml:space="preserve">. </w:t>
      </w:r>
    </w:p>
    <w:p w14:paraId="71833242" w14:textId="77777777" w:rsidR="005E7DDA" w:rsidRDefault="005E7DDA" w:rsidP="005A7C3C">
      <w:pPr>
        <w:rPr>
          <w:lang w:val="en-US"/>
        </w:rPr>
      </w:pPr>
      <w:r>
        <w:rPr>
          <w:lang w:val="en-US"/>
        </w:rPr>
        <w:t xml:space="preserve">Office for </w:t>
      </w:r>
      <w:r w:rsidR="00467674">
        <w:rPr>
          <w:lang w:val="en-US"/>
        </w:rPr>
        <w:t>cooperation with International Organizations</w:t>
      </w:r>
    </w:p>
    <w:p w14:paraId="71833243" w14:textId="77777777" w:rsidR="005E7DDA" w:rsidRDefault="005E7DDA" w:rsidP="005A7C3C">
      <w:pPr>
        <w:rPr>
          <w:lang w:val="en-US"/>
        </w:rPr>
      </w:pPr>
      <w:r>
        <w:rPr>
          <w:lang w:val="en-US"/>
        </w:rPr>
        <w:t xml:space="preserve">Department of International Scientific and Educational Cooperation </w:t>
      </w:r>
    </w:p>
    <w:p w14:paraId="71833244" w14:textId="77777777" w:rsidR="005E7DDA" w:rsidRDefault="005E7DDA" w:rsidP="005A7C3C">
      <w:pPr>
        <w:rPr>
          <w:lang w:val="en-US"/>
        </w:rPr>
      </w:pPr>
      <w:r>
        <w:rPr>
          <w:lang w:val="en-US"/>
        </w:rPr>
        <w:t xml:space="preserve">10/2, </w:t>
      </w:r>
      <w:proofErr w:type="spellStart"/>
      <w:r>
        <w:rPr>
          <w:lang w:val="en-US"/>
        </w:rPr>
        <w:t>Miklukho-Maklaya</w:t>
      </w:r>
      <w:proofErr w:type="spellEnd"/>
      <w:r>
        <w:rPr>
          <w:lang w:val="en-US"/>
        </w:rPr>
        <w:t xml:space="preserve"> str., office 27, building of the Faculty of. Humanities and Social Sciences. </w:t>
      </w:r>
    </w:p>
    <w:p w14:paraId="71833245" w14:textId="77777777" w:rsidR="005E7DDA" w:rsidRPr="005E7DDA" w:rsidRDefault="005E7DDA" w:rsidP="005A7C3C">
      <w:pPr>
        <w:rPr>
          <w:sz w:val="10"/>
          <w:lang w:val="en-US"/>
        </w:rPr>
      </w:pPr>
    </w:p>
    <w:p w14:paraId="71833246" w14:textId="77777777" w:rsidR="005E7DDA" w:rsidRDefault="00467674" w:rsidP="005E7DDA">
      <w:pPr>
        <w:rPr>
          <w:lang w:val="en-US"/>
        </w:rPr>
      </w:pPr>
      <w:r>
        <w:rPr>
          <w:lang w:val="en-US"/>
        </w:rPr>
        <w:t>Contact person</w:t>
      </w:r>
      <w:r w:rsidR="005E7DDA">
        <w:rPr>
          <w:lang w:val="en-US"/>
        </w:rPr>
        <w:t>:</w:t>
      </w:r>
    </w:p>
    <w:p w14:paraId="71833247" w14:textId="77777777" w:rsidR="00467674" w:rsidRPr="00211C64" w:rsidRDefault="00467674" w:rsidP="00467674">
      <w:pPr>
        <w:spacing w:after="0" w:line="257" w:lineRule="auto"/>
        <w:rPr>
          <w:lang w:val="es-ES"/>
        </w:rPr>
      </w:pPr>
      <w:r w:rsidRPr="00211C64">
        <w:rPr>
          <w:lang w:val="es-ES"/>
        </w:rPr>
        <w:t>Mario De Martino</w:t>
      </w:r>
    </w:p>
    <w:p w14:paraId="71833248" w14:textId="77777777" w:rsidR="00467674" w:rsidRPr="00013817" w:rsidRDefault="00467674" w:rsidP="00467674">
      <w:pPr>
        <w:spacing w:after="0" w:line="257" w:lineRule="auto"/>
        <w:rPr>
          <w:lang w:val="es-ES"/>
        </w:rPr>
      </w:pPr>
      <w:r w:rsidRPr="0036631A">
        <w:rPr>
          <w:rFonts w:ascii="Wingdings" w:hAnsi="Wingdings"/>
          <w:b/>
          <w:bCs/>
          <w:sz w:val="20"/>
          <w:szCs w:val="20"/>
          <w:shd w:val="clear" w:color="auto" w:fill="FFFFFF"/>
        </w:rPr>
        <w:t></w:t>
      </w:r>
      <w:r w:rsidRPr="00013817">
        <w:rPr>
          <w:lang w:val="es-ES"/>
        </w:rPr>
        <w:t>: +7 (495) 787-38-03, ext. 2196</w:t>
      </w:r>
    </w:p>
    <w:p w14:paraId="71833249" w14:textId="77777777" w:rsidR="00467674" w:rsidRPr="00013817" w:rsidRDefault="00467674" w:rsidP="00467674">
      <w:pPr>
        <w:spacing w:after="0" w:line="257" w:lineRule="auto"/>
        <w:rPr>
          <w:szCs w:val="17"/>
          <w:lang w:val="es-ES"/>
        </w:rPr>
      </w:pPr>
      <w:r>
        <w:rPr>
          <w:rFonts w:ascii="Wingdings" w:hAnsi="Wingdings"/>
          <w:b/>
          <w:bCs/>
          <w:color w:val="808080"/>
          <w:sz w:val="20"/>
          <w:szCs w:val="20"/>
          <w:shd w:val="clear" w:color="auto" w:fill="FFFFFF"/>
        </w:rPr>
        <w:t></w:t>
      </w:r>
      <w:r w:rsidRPr="00013817">
        <w:rPr>
          <w:lang w:val="es-ES"/>
        </w:rPr>
        <w:t xml:space="preserve">: </w:t>
      </w:r>
      <w:r w:rsidRPr="00013817">
        <w:rPr>
          <w:szCs w:val="17"/>
          <w:lang w:val="es-ES"/>
        </w:rPr>
        <w:t xml:space="preserve">de_martino_m@pfur.ru; </w:t>
      </w:r>
    </w:p>
    <w:p w14:paraId="7183324A" w14:textId="77777777" w:rsidR="00467674" w:rsidRDefault="00467674" w:rsidP="00467674">
      <w:pPr>
        <w:spacing w:after="0" w:line="257" w:lineRule="auto"/>
        <w:rPr>
          <w:lang w:val="en-US"/>
        </w:rPr>
      </w:pPr>
      <w:r w:rsidRPr="00013817">
        <w:rPr>
          <w:szCs w:val="17"/>
          <w:lang w:val="es-ES"/>
        </w:rPr>
        <w:t>de_martino_m@rudn.university</w:t>
      </w:r>
    </w:p>
    <w:p w14:paraId="7183324B" w14:textId="77777777" w:rsidR="006B16E3" w:rsidRDefault="006B16E3" w:rsidP="005E7DDA"/>
    <w:tbl>
      <w:tblPr>
        <w:tblStyle w:val="Grigliatabella1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760"/>
      </w:tblGrid>
      <w:tr w:rsidR="00467674" w14:paraId="71833252" w14:textId="77777777" w:rsidTr="008C4CB4">
        <w:trPr>
          <w:trHeight w:val="538"/>
          <w:jc w:val="center"/>
        </w:trPr>
        <w:tc>
          <w:tcPr>
            <w:tcW w:w="3402" w:type="dxa"/>
            <w:vAlign w:val="center"/>
          </w:tcPr>
          <w:p w14:paraId="7183324C" w14:textId="77777777" w:rsidR="00467674" w:rsidRPr="0009580C" w:rsidRDefault="00467674" w:rsidP="008C4CB4">
            <w:pPr>
              <w:jc w:val="center"/>
              <w:rPr>
                <w:b/>
                <w:lang w:val="es-ES"/>
              </w:rPr>
            </w:pPr>
          </w:p>
          <w:p w14:paraId="7183324D" w14:textId="77777777" w:rsidR="00467674" w:rsidRDefault="00467674" w:rsidP="008C4CB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it-IT"/>
              </w:rPr>
              <w:t>Useful links</w:t>
            </w:r>
            <w:r w:rsidRPr="00C57DE1">
              <w:rPr>
                <w:b/>
                <w:lang w:val="en-US"/>
              </w:rPr>
              <w:t>:</w:t>
            </w:r>
          </w:p>
        </w:tc>
        <w:tc>
          <w:tcPr>
            <w:tcW w:w="3119" w:type="dxa"/>
            <w:vAlign w:val="center"/>
          </w:tcPr>
          <w:p w14:paraId="7183324E" w14:textId="77777777" w:rsidR="00467674" w:rsidRDefault="00467674" w:rsidP="008C4CB4">
            <w:r>
              <w:t xml:space="preserve">       </w:t>
            </w:r>
          </w:p>
          <w:p w14:paraId="7183324F" w14:textId="77777777" w:rsidR="00467674" w:rsidRDefault="00467674" w:rsidP="008C4CB4">
            <w:pPr>
              <w:rPr>
                <w:b/>
                <w:lang w:val="en-US"/>
              </w:rPr>
            </w:pPr>
            <w:r>
              <w:t xml:space="preserve">         </w:t>
            </w:r>
            <w:r w:rsidRPr="00C57DE1">
              <w:rPr>
                <w:lang w:val="en-US"/>
              </w:rPr>
              <w:t>/</w:t>
            </w:r>
            <w:proofErr w:type="spellStart"/>
            <w:r w:rsidRPr="00C57DE1">
              <w:rPr>
                <w:lang w:val="en-US"/>
              </w:rPr>
              <w:t>Erasmusplus.rudn</w:t>
            </w:r>
            <w:proofErr w:type="spellEnd"/>
            <w:r w:rsidRPr="00C57DE1">
              <w:rPr>
                <w:lang w:val="en-US"/>
              </w:rPr>
              <w:t>/</w:t>
            </w: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1833254" wp14:editId="7183325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-635</wp:posOffset>
                  </wp:positionV>
                  <wp:extent cx="167640" cy="167640"/>
                  <wp:effectExtent l="0" t="0" r="3810" b="3810"/>
                  <wp:wrapNone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60" w:type="dxa"/>
            <w:vAlign w:val="center"/>
          </w:tcPr>
          <w:p w14:paraId="71833250" w14:textId="77777777" w:rsidR="00467674" w:rsidRDefault="00467674" w:rsidP="008C4CB4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833256" wp14:editId="71833257">
                  <wp:simplePos x="0" y="0"/>
                  <wp:positionH relativeFrom="column">
                    <wp:posOffset>-303530</wp:posOffset>
                  </wp:positionH>
                  <wp:positionV relativeFrom="page">
                    <wp:posOffset>172085</wp:posOffset>
                  </wp:positionV>
                  <wp:extent cx="211455" cy="211455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19459" y="19459"/>
                      <wp:lineTo x="19459" y="0"/>
                      <wp:lineTo x="0" y="0"/>
                    </wp:wrapPolygon>
                  </wp:wrapTight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lang w:val="en-US"/>
              </w:rPr>
              <w:t xml:space="preserve">       </w:t>
            </w:r>
          </w:p>
          <w:p w14:paraId="71833251" w14:textId="77777777" w:rsidR="00467674" w:rsidRDefault="00467674" w:rsidP="008C4CB4">
            <w:pPr>
              <w:rPr>
                <w:b/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erasmus_plus_rudn</w:t>
            </w:r>
            <w:proofErr w:type="spellEnd"/>
          </w:p>
        </w:tc>
      </w:tr>
    </w:tbl>
    <w:p w14:paraId="71833253" w14:textId="77777777" w:rsidR="00467674" w:rsidRPr="001035CC" w:rsidRDefault="00467674" w:rsidP="005E7DDA"/>
    <w:sectPr w:rsidR="00467674" w:rsidRPr="001035CC" w:rsidSect="00932B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A316" w14:textId="77777777" w:rsidR="003820D1" w:rsidRDefault="003820D1" w:rsidP="00B216EC">
      <w:pPr>
        <w:spacing w:after="0" w:line="240" w:lineRule="auto"/>
      </w:pPr>
      <w:r>
        <w:separator/>
      </w:r>
    </w:p>
  </w:endnote>
  <w:endnote w:type="continuationSeparator" w:id="0">
    <w:p w14:paraId="6E558435" w14:textId="77777777" w:rsidR="003820D1" w:rsidRDefault="003820D1" w:rsidP="00B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4306" w14:textId="77777777" w:rsidR="003820D1" w:rsidRDefault="003820D1" w:rsidP="00B216EC">
      <w:pPr>
        <w:spacing w:after="0" w:line="240" w:lineRule="auto"/>
      </w:pPr>
      <w:r>
        <w:separator/>
      </w:r>
    </w:p>
  </w:footnote>
  <w:footnote w:type="continuationSeparator" w:id="0">
    <w:p w14:paraId="081AE320" w14:textId="77777777" w:rsidR="003820D1" w:rsidRDefault="003820D1" w:rsidP="00B2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4" w:type="dxa"/>
      <w:tblInd w:w="-426" w:type="dxa"/>
      <w:tblLook w:val="00A0" w:firstRow="1" w:lastRow="0" w:firstColumn="1" w:lastColumn="0" w:noHBand="0" w:noVBand="0"/>
    </w:tblPr>
    <w:tblGrid>
      <w:gridCol w:w="3479"/>
      <w:gridCol w:w="3846"/>
      <w:gridCol w:w="3019"/>
    </w:tblGrid>
    <w:tr w:rsidR="006B16E3" w:rsidRPr="00483773" w14:paraId="71833262" w14:textId="77777777" w:rsidTr="002A1D9B">
      <w:tc>
        <w:tcPr>
          <w:tcW w:w="3479" w:type="dxa"/>
        </w:tcPr>
        <w:p w14:paraId="7183325C" w14:textId="77777777" w:rsidR="006B16E3" w:rsidRDefault="006B16E3" w:rsidP="002A1D9B">
          <w:pPr>
            <w:pStyle w:val="a7"/>
            <w:jc w:val="right"/>
          </w:pPr>
        </w:p>
        <w:p w14:paraId="7183325D" w14:textId="77777777" w:rsidR="006B16E3" w:rsidRDefault="006B16E3" w:rsidP="002A1D9B">
          <w:pPr>
            <w:pStyle w:val="a7"/>
            <w:jc w:val="center"/>
          </w:pPr>
        </w:p>
      </w:tc>
      <w:tc>
        <w:tcPr>
          <w:tcW w:w="3846" w:type="dxa"/>
        </w:tcPr>
        <w:p w14:paraId="7183325E" w14:textId="77777777" w:rsidR="00625B48" w:rsidRDefault="0083437D">
          <w:pPr>
            <w:pStyle w:val="a7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71833265" wp14:editId="71833266">
                <wp:simplePos x="0" y="0"/>
                <wp:positionH relativeFrom="column">
                  <wp:posOffset>-234987</wp:posOffset>
                </wp:positionH>
                <wp:positionV relativeFrom="paragraph">
                  <wp:posOffset>-122033</wp:posOffset>
                </wp:positionV>
                <wp:extent cx="2197290" cy="627538"/>
                <wp:effectExtent l="0" t="0" r="0" b="127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316" cy="629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83325F" w14:textId="77777777" w:rsidR="006B16E3" w:rsidRPr="00483773" w:rsidRDefault="006B16E3">
          <w:pPr>
            <w:pStyle w:val="a7"/>
          </w:pPr>
        </w:p>
      </w:tc>
      <w:tc>
        <w:tcPr>
          <w:tcW w:w="3019" w:type="dxa"/>
        </w:tcPr>
        <w:p w14:paraId="71833260" w14:textId="77777777" w:rsidR="00625B48" w:rsidRDefault="0083437D" w:rsidP="00B216EC">
          <w:pPr>
            <w:pStyle w:val="a7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71833267" wp14:editId="71833268">
                <wp:simplePos x="0" y="0"/>
                <wp:positionH relativeFrom="column">
                  <wp:posOffset>-50003</wp:posOffset>
                </wp:positionH>
                <wp:positionV relativeFrom="paragraph">
                  <wp:posOffset>-8162</wp:posOffset>
                </wp:positionV>
                <wp:extent cx="1596788" cy="473958"/>
                <wp:effectExtent l="0" t="0" r="3810" b="254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670" cy="481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833261" w14:textId="77777777" w:rsidR="006B16E3" w:rsidRPr="00483773" w:rsidRDefault="006B16E3" w:rsidP="00B216EC">
          <w:pPr>
            <w:pStyle w:val="a7"/>
          </w:pPr>
        </w:p>
      </w:tc>
    </w:tr>
  </w:tbl>
  <w:p w14:paraId="71833263" w14:textId="77777777" w:rsidR="006B16E3" w:rsidRPr="00337A2B" w:rsidRDefault="0083437D">
    <w:pPr>
      <w:pStyle w:val="a7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833269" wp14:editId="7183326A">
          <wp:simplePos x="0" y="0"/>
          <wp:positionH relativeFrom="column">
            <wp:posOffset>-36195</wp:posOffset>
          </wp:positionH>
          <wp:positionV relativeFrom="paragraph">
            <wp:posOffset>-462877</wp:posOffset>
          </wp:positionV>
          <wp:extent cx="1317009" cy="82731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-vub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009" cy="82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33264" w14:textId="77777777" w:rsidR="006B16E3" w:rsidRDefault="006B1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767B8"/>
    <w:multiLevelType w:val="hybridMultilevel"/>
    <w:tmpl w:val="B73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6"/>
    <w:rsid w:val="00041C6D"/>
    <w:rsid w:val="00072926"/>
    <w:rsid w:val="000A1E63"/>
    <w:rsid w:val="000A5878"/>
    <w:rsid w:val="000B21E5"/>
    <w:rsid w:val="00100A79"/>
    <w:rsid w:val="001035CC"/>
    <w:rsid w:val="001100E1"/>
    <w:rsid w:val="00120CE3"/>
    <w:rsid w:val="00137030"/>
    <w:rsid w:val="00150412"/>
    <w:rsid w:val="00153046"/>
    <w:rsid w:val="00156E2E"/>
    <w:rsid w:val="001647E6"/>
    <w:rsid w:val="0018224F"/>
    <w:rsid w:val="001B2EDA"/>
    <w:rsid w:val="001B7CA4"/>
    <w:rsid w:val="001F47B7"/>
    <w:rsid w:val="001F73CE"/>
    <w:rsid w:val="002002A6"/>
    <w:rsid w:val="00233F43"/>
    <w:rsid w:val="0023509E"/>
    <w:rsid w:val="00235FCE"/>
    <w:rsid w:val="00237E39"/>
    <w:rsid w:val="002602CC"/>
    <w:rsid w:val="00261E6D"/>
    <w:rsid w:val="00274585"/>
    <w:rsid w:val="00277C7D"/>
    <w:rsid w:val="002A1D9B"/>
    <w:rsid w:val="002A6BD2"/>
    <w:rsid w:val="002B089C"/>
    <w:rsid w:val="002B6877"/>
    <w:rsid w:val="002B6CED"/>
    <w:rsid w:val="002D76A0"/>
    <w:rsid w:val="00303A42"/>
    <w:rsid w:val="00310503"/>
    <w:rsid w:val="003123A6"/>
    <w:rsid w:val="00337A2B"/>
    <w:rsid w:val="00351D7E"/>
    <w:rsid w:val="003820D1"/>
    <w:rsid w:val="0039118C"/>
    <w:rsid w:val="003A7B1A"/>
    <w:rsid w:val="003D0AFB"/>
    <w:rsid w:val="003D79B3"/>
    <w:rsid w:val="003F0011"/>
    <w:rsid w:val="00403509"/>
    <w:rsid w:val="00443FE0"/>
    <w:rsid w:val="004446A3"/>
    <w:rsid w:val="00450DCB"/>
    <w:rsid w:val="00467674"/>
    <w:rsid w:val="00471613"/>
    <w:rsid w:val="00477BDB"/>
    <w:rsid w:val="00483773"/>
    <w:rsid w:val="004D4937"/>
    <w:rsid w:val="00517C7C"/>
    <w:rsid w:val="00525343"/>
    <w:rsid w:val="00527269"/>
    <w:rsid w:val="00543943"/>
    <w:rsid w:val="00544500"/>
    <w:rsid w:val="0058065A"/>
    <w:rsid w:val="005A4288"/>
    <w:rsid w:val="005A49DD"/>
    <w:rsid w:val="005E7DDA"/>
    <w:rsid w:val="00604B5B"/>
    <w:rsid w:val="00610CD4"/>
    <w:rsid w:val="006251C2"/>
    <w:rsid w:val="00625B48"/>
    <w:rsid w:val="0063738C"/>
    <w:rsid w:val="00654AF3"/>
    <w:rsid w:val="00662730"/>
    <w:rsid w:val="00696BEB"/>
    <w:rsid w:val="006B0924"/>
    <w:rsid w:val="006B16E3"/>
    <w:rsid w:val="006B7157"/>
    <w:rsid w:val="006D68E5"/>
    <w:rsid w:val="006E0519"/>
    <w:rsid w:val="00706A90"/>
    <w:rsid w:val="007346C6"/>
    <w:rsid w:val="00763688"/>
    <w:rsid w:val="00793060"/>
    <w:rsid w:val="007A0F55"/>
    <w:rsid w:val="007B61D0"/>
    <w:rsid w:val="007F4F4C"/>
    <w:rsid w:val="00801F70"/>
    <w:rsid w:val="00802F7C"/>
    <w:rsid w:val="00811D1A"/>
    <w:rsid w:val="0081711D"/>
    <w:rsid w:val="008327AF"/>
    <w:rsid w:val="0083437D"/>
    <w:rsid w:val="0085558C"/>
    <w:rsid w:val="008A4D91"/>
    <w:rsid w:val="008A4FC2"/>
    <w:rsid w:val="008A7508"/>
    <w:rsid w:val="00932BE7"/>
    <w:rsid w:val="00947156"/>
    <w:rsid w:val="00974EBA"/>
    <w:rsid w:val="0098416C"/>
    <w:rsid w:val="009A3DA2"/>
    <w:rsid w:val="009B356C"/>
    <w:rsid w:val="009B4F4E"/>
    <w:rsid w:val="009B7203"/>
    <w:rsid w:val="009E2DE8"/>
    <w:rsid w:val="00A17C0D"/>
    <w:rsid w:val="00A36556"/>
    <w:rsid w:val="00A36E18"/>
    <w:rsid w:val="00A55013"/>
    <w:rsid w:val="00A66ED0"/>
    <w:rsid w:val="00A7161D"/>
    <w:rsid w:val="00A77306"/>
    <w:rsid w:val="00A8446D"/>
    <w:rsid w:val="00A9605A"/>
    <w:rsid w:val="00AA00E9"/>
    <w:rsid w:val="00AA71E1"/>
    <w:rsid w:val="00AB16B6"/>
    <w:rsid w:val="00AB637D"/>
    <w:rsid w:val="00AC18D6"/>
    <w:rsid w:val="00AE721E"/>
    <w:rsid w:val="00AF5A27"/>
    <w:rsid w:val="00B216EC"/>
    <w:rsid w:val="00B351A7"/>
    <w:rsid w:val="00B4003B"/>
    <w:rsid w:val="00B44C38"/>
    <w:rsid w:val="00B510F7"/>
    <w:rsid w:val="00B5675E"/>
    <w:rsid w:val="00B86B8D"/>
    <w:rsid w:val="00B95D62"/>
    <w:rsid w:val="00C038B5"/>
    <w:rsid w:val="00C26B6E"/>
    <w:rsid w:val="00C27976"/>
    <w:rsid w:val="00C4434E"/>
    <w:rsid w:val="00C52D42"/>
    <w:rsid w:val="00C8517C"/>
    <w:rsid w:val="00CC7BC0"/>
    <w:rsid w:val="00CE6792"/>
    <w:rsid w:val="00D069F3"/>
    <w:rsid w:val="00D31551"/>
    <w:rsid w:val="00D43813"/>
    <w:rsid w:val="00D643ED"/>
    <w:rsid w:val="00D941B9"/>
    <w:rsid w:val="00DA6A7C"/>
    <w:rsid w:val="00DC294D"/>
    <w:rsid w:val="00DE34E8"/>
    <w:rsid w:val="00E21740"/>
    <w:rsid w:val="00E61584"/>
    <w:rsid w:val="00E65422"/>
    <w:rsid w:val="00E701E6"/>
    <w:rsid w:val="00EA328D"/>
    <w:rsid w:val="00EE1A0E"/>
    <w:rsid w:val="00F00470"/>
    <w:rsid w:val="00F02A2D"/>
    <w:rsid w:val="00F11F12"/>
    <w:rsid w:val="00F12A08"/>
    <w:rsid w:val="00F14B64"/>
    <w:rsid w:val="00F17ADC"/>
    <w:rsid w:val="00F30607"/>
    <w:rsid w:val="00F47AFB"/>
    <w:rsid w:val="00F85CE0"/>
    <w:rsid w:val="00FA57DB"/>
    <w:rsid w:val="00FC01C8"/>
    <w:rsid w:val="00FC119D"/>
    <w:rsid w:val="00FE05D8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33224"/>
  <w15:docId w15:val="{125EECB1-0E4E-49CF-92BC-98912D7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5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292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F4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647E6"/>
    <w:pPr>
      <w:ind w:left="720"/>
      <w:contextualSpacing/>
    </w:pPr>
  </w:style>
  <w:style w:type="paragraph" w:styleId="a6">
    <w:name w:val="No Spacing"/>
    <w:uiPriority w:val="99"/>
    <w:qFormat/>
    <w:rsid w:val="00443FE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2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216EC"/>
    <w:rPr>
      <w:rFonts w:cs="Times New Roman"/>
    </w:rPr>
  </w:style>
  <w:style w:type="paragraph" w:styleId="a9">
    <w:name w:val="footer"/>
    <w:basedOn w:val="a"/>
    <w:link w:val="aa"/>
    <w:uiPriority w:val="99"/>
    <w:rsid w:val="00B2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216E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A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A1E63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B95D6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95D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B95D62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95D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B95D62"/>
    <w:rPr>
      <w:rFonts w:ascii="Calibri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a1"/>
    <w:next w:val="a4"/>
    <w:uiPriority w:val="39"/>
    <w:rsid w:val="004676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en/study/applied-linguist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eu.com/7233250371634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ub.ac.be/en/study/multilingual-master-in-linguistics-and-literary-stud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 Мартино Марио</dc:creator>
  <cp:keywords/>
  <dc:description/>
  <cp:lastModifiedBy>Де Мартино Марио</cp:lastModifiedBy>
  <cp:revision>15</cp:revision>
  <cp:lastPrinted>2017-02-17T09:18:00Z</cp:lastPrinted>
  <dcterms:created xsi:type="dcterms:W3CDTF">2017-02-16T13:37:00Z</dcterms:created>
  <dcterms:modified xsi:type="dcterms:W3CDTF">2018-03-22T13:49:00Z</dcterms:modified>
</cp:coreProperties>
</file>